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7F" w:rsidRDefault="00D7067F" w:rsidP="00D7067F">
      <w:pPr>
        <w:shd w:val="clear" w:color="auto" w:fill="FFFFFF"/>
        <w:spacing w:after="0" w:line="240" w:lineRule="auto"/>
        <w:ind w:right="1281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</w:p>
    <w:p w:rsidR="00D7067F" w:rsidRPr="00D7067F" w:rsidRDefault="00D7067F" w:rsidP="00D7067F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D7067F">
        <w:rPr>
          <w:rFonts w:ascii="Times New Roman" w:eastAsia="Times New Roman" w:hAnsi="Times New Roman" w:cs="Times New Roman" w:hint="cs"/>
          <w:b/>
          <w:bCs/>
          <w:color w:val="1F497D"/>
          <w:sz w:val="28"/>
          <w:szCs w:val="28"/>
          <w:rtl/>
        </w:rPr>
        <w:t> </w:t>
      </w:r>
    </w:p>
    <w:p w:rsidR="00D7067F" w:rsidRPr="00D7067F" w:rsidRDefault="00D7067F" w:rsidP="00D7067F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rtl/>
        </w:rPr>
      </w:pPr>
    </w:p>
    <w:p w:rsidR="00D7067F" w:rsidRPr="00D7067F" w:rsidRDefault="00D7067F" w:rsidP="00D7067F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rtl/>
        </w:rPr>
      </w:pPr>
      <w:r w:rsidRPr="00D7067F">
        <w:rPr>
          <w:rFonts w:ascii="Arial" w:eastAsia="Times New Roman" w:hAnsi="Arial" w:cs="Arial"/>
          <w:b/>
          <w:bCs/>
          <w:color w:val="202124"/>
          <w:sz w:val="24"/>
          <w:szCs w:val="24"/>
        </w:rPr>
        <w:t> </w:t>
      </w:r>
    </w:p>
    <w:p w:rsidR="00D7067F" w:rsidRPr="00D7067F" w:rsidRDefault="00D7067F" w:rsidP="00D7067F">
      <w:pPr>
        <w:spacing w:after="150" w:line="240" w:lineRule="auto"/>
        <w:ind w:right="465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rtl/>
        </w:rPr>
      </w:pPr>
      <w:r w:rsidRPr="00D7067F">
        <w:rPr>
          <w:rFonts w:ascii="Arial" w:eastAsia="Times New Roman" w:hAnsi="Arial" w:cs="Arial"/>
          <w:b/>
          <w:bCs/>
          <w:color w:val="202124"/>
          <w:sz w:val="32"/>
          <w:szCs w:val="32"/>
          <w:u w:val="single"/>
          <w:rtl/>
        </w:rPr>
        <w:t xml:space="preserve">מועצה מקומית </w:t>
      </w:r>
      <w:proofErr w:type="spellStart"/>
      <w:r w:rsidRPr="00D7067F">
        <w:rPr>
          <w:rFonts w:ascii="Arial" w:eastAsia="Times New Roman" w:hAnsi="Arial" w:cs="Arial"/>
          <w:b/>
          <w:bCs/>
          <w:color w:val="202124"/>
          <w:sz w:val="32"/>
          <w:szCs w:val="32"/>
          <w:u w:val="single"/>
          <w:rtl/>
        </w:rPr>
        <w:t>כסרא-סמיע</w:t>
      </w:r>
      <w:proofErr w:type="spellEnd"/>
      <w:r w:rsidRPr="00D7067F">
        <w:rPr>
          <w:rFonts w:ascii="Arial" w:eastAsia="Times New Roman" w:hAnsi="Arial" w:cs="Arial"/>
          <w:b/>
          <w:bCs/>
          <w:color w:val="202124"/>
          <w:sz w:val="32"/>
          <w:szCs w:val="32"/>
          <w:u w:val="single"/>
          <w:rtl/>
        </w:rPr>
        <w:t xml:space="preserve"> </w:t>
      </w:r>
    </w:p>
    <w:p w:rsidR="00D7067F" w:rsidRDefault="00D7067F" w:rsidP="00D7067F">
      <w:pPr>
        <w:shd w:val="clear" w:color="auto" w:fill="FFFFFF"/>
        <w:spacing w:after="0" w:line="240" w:lineRule="auto"/>
        <w:ind w:right="1281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D7067F">
        <w:rPr>
          <w:rFonts w:ascii="Arial" w:eastAsia="Times New Roman" w:hAnsi="Arial" w:cs="Arial"/>
          <w:b/>
          <w:bCs/>
          <w:color w:val="202124"/>
          <w:sz w:val="24"/>
          <w:szCs w:val="24"/>
          <w:rtl/>
        </w:rPr>
        <w:t> </w:t>
      </w:r>
    </w:p>
    <w:p w:rsidR="00D7067F" w:rsidRDefault="00D7067F" w:rsidP="00D7067F">
      <w:pPr>
        <w:shd w:val="clear" w:color="auto" w:fill="FFFFFF"/>
        <w:spacing w:after="0" w:line="240" w:lineRule="auto"/>
        <w:ind w:right="1281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מכרז מספר 03/2019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 w:firstLine="720"/>
        <w:rPr>
          <w:rFonts w:ascii="Calibri" w:eastAsia="Times New Roman" w:hAnsi="Calibri" w:cs="Calibri"/>
          <w:color w:val="212121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               </w:t>
      </w:r>
      <w:bookmarkStart w:id="0" w:name="_GoBack"/>
      <w:bookmarkEnd w:id="0"/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ביטוחי המועצה לשנת 2019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מחיר המכרז  - 1000 ₪ .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מועד אחרון  להגשה  - </w:t>
      </w: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יום חמישי 28/02/2019 </w:t>
      </w: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בשעה  </w:t>
      </w: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12:00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ערבות צמודה בלתי מותנית בסך של 30,000 ש"ח .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חומר המכרז ניתן להשיג  במזכירות המועצה .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מס'  טלפון  04-6166804 דוא"ל </w:t>
      </w:r>
      <w:hyperlink r:id="rId4" w:tgtFrame="_blank" w:history="1">
        <w:r w:rsidRPr="00D7067F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</w:rPr>
          <w:t>rana-le@hotmail.com</w:t>
        </w:r>
      </w:hyperlink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 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                                                                   בכבוד רב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                                                                  יאסר </w:t>
      </w:r>
      <w:proofErr w:type="spellStart"/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ג'דבאן</w:t>
      </w:r>
      <w:proofErr w:type="spellEnd"/>
    </w:p>
    <w:p w:rsidR="00D7067F" w:rsidRPr="00D7067F" w:rsidRDefault="00D7067F" w:rsidP="00D7067F">
      <w:pPr>
        <w:shd w:val="clear" w:color="auto" w:fill="FFFFFF"/>
        <w:spacing w:after="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</w:t>
      </w:r>
    </w:p>
    <w:p w:rsidR="00D7067F" w:rsidRPr="00D7067F" w:rsidRDefault="00D7067F" w:rsidP="00D7067F">
      <w:pPr>
        <w:shd w:val="clear" w:color="auto" w:fill="FFFFFF"/>
        <w:spacing w:after="100" w:line="240" w:lineRule="auto"/>
        <w:ind w:right="1281"/>
        <w:rPr>
          <w:rFonts w:ascii="Calibri" w:eastAsia="Times New Roman" w:hAnsi="Calibri" w:cs="Calibri"/>
          <w:color w:val="212121"/>
          <w:rtl/>
        </w:rPr>
      </w:pPr>
      <w:r w:rsidRPr="00D7067F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                                                                  ראש המועצה</w:t>
      </w:r>
    </w:p>
    <w:p w:rsidR="00D7067F" w:rsidRPr="00D7067F" w:rsidRDefault="00D7067F" w:rsidP="00D7067F">
      <w:pPr>
        <w:spacing w:after="150" w:line="240" w:lineRule="auto"/>
        <w:ind w:right="465"/>
        <w:rPr>
          <w:rFonts w:ascii="Arial" w:eastAsia="Times New Roman" w:hAnsi="Arial" w:cs="Arial"/>
          <w:color w:val="202124"/>
          <w:sz w:val="24"/>
          <w:szCs w:val="24"/>
          <w:rtl/>
        </w:rPr>
      </w:pPr>
    </w:p>
    <w:p w:rsidR="003105A9" w:rsidRDefault="00D7067F" w:rsidP="00D7067F">
      <w:pPr>
        <w:rPr>
          <w:rFonts w:hint="cs"/>
          <w:lang w:bidi="ar-SA"/>
        </w:rPr>
      </w:pPr>
      <w:r w:rsidRPr="00D7067F">
        <w:rPr>
          <w:rFonts w:ascii="Arial" w:eastAsia="Times New Roman" w:hAnsi="Arial" w:cs="Arial"/>
          <w:color w:val="202124"/>
          <w:sz w:val="24"/>
          <w:szCs w:val="24"/>
          <w:rtl/>
        </w:rPr>
        <w:t>...</w:t>
      </w:r>
    </w:p>
    <w:sectPr w:rsidR="003105A9" w:rsidSect="00E9726B">
      <w:pgSz w:w="11906" w:h="16838"/>
      <w:pgMar w:top="2552" w:right="1361" w:bottom="907" w:left="1418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7F"/>
    <w:rsid w:val="00211930"/>
    <w:rsid w:val="00977BE8"/>
    <w:rsid w:val="00A30DB6"/>
    <w:rsid w:val="00CB4F30"/>
    <w:rsid w:val="00D7067F"/>
    <w:rsid w:val="00E9726B"/>
    <w:rsid w:val="00E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52395-C3CD-4405-9194-3D67CB4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8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4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5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8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88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2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72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27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47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74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51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2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324926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167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74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23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844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992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717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1022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284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8092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0676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2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6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0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7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6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1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220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51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48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815964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77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467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938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7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055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8028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1662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321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699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57192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984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72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9914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21300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3313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0910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422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a-le@hot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2019-02-04T09:31:00Z</dcterms:created>
  <dcterms:modified xsi:type="dcterms:W3CDTF">2019-02-04T09:33:00Z</dcterms:modified>
</cp:coreProperties>
</file>